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9F67B7" w:rsidRDefault="009F67B7" w:rsidP="009F67B7">
      <w:pPr>
        <w:rPr>
          <w:sz w:val="36"/>
          <w:szCs w:val="36"/>
        </w:rPr>
      </w:pPr>
      <w:r w:rsidRPr="009F67B7">
        <w:rPr>
          <w:b/>
          <w:sz w:val="36"/>
          <w:szCs w:val="36"/>
        </w:rPr>
        <w:t>BADHAI HO</w:t>
      </w:r>
      <w:r w:rsidRPr="009F67B7">
        <w:rPr>
          <w:sz w:val="36"/>
          <w:szCs w:val="36"/>
        </w:rPr>
        <w:t xml:space="preserve">: This movie, set in present day New Delhi </w:t>
      </w:r>
      <w:proofErr w:type="spellStart"/>
      <w:r w:rsidRPr="009F67B7">
        <w:rPr>
          <w:sz w:val="36"/>
          <w:szCs w:val="36"/>
        </w:rPr>
        <w:t>Lodhi</w:t>
      </w:r>
      <w:proofErr w:type="spellEnd"/>
      <w:r w:rsidRPr="009F67B7">
        <w:rPr>
          <w:sz w:val="36"/>
          <w:szCs w:val="36"/>
        </w:rPr>
        <w:t xml:space="preserve"> colony, has a liberal and progressive take on the sex lives of the elderly. The movie is based on Indian norms and morality where age dictates the level of pleasure,</w:t>
      </w:r>
      <w:r>
        <w:rPr>
          <w:sz w:val="36"/>
          <w:szCs w:val="36"/>
        </w:rPr>
        <w:t xml:space="preserve"> </w:t>
      </w:r>
      <w:r w:rsidRPr="009F67B7">
        <w:rPr>
          <w:sz w:val="36"/>
          <w:szCs w:val="36"/>
        </w:rPr>
        <w:t>fun and desires along with income,</w:t>
      </w:r>
      <w:r>
        <w:rPr>
          <w:sz w:val="36"/>
          <w:szCs w:val="36"/>
        </w:rPr>
        <w:t xml:space="preserve"> </w:t>
      </w:r>
      <w:r w:rsidRPr="009F67B7">
        <w:rPr>
          <w:sz w:val="36"/>
          <w:szCs w:val="36"/>
        </w:rPr>
        <w:t xml:space="preserve">education and </w:t>
      </w:r>
      <w:proofErr w:type="spellStart"/>
      <w:r w:rsidRPr="009F67B7">
        <w:rPr>
          <w:sz w:val="36"/>
          <w:szCs w:val="36"/>
        </w:rPr>
        <w:t>interests.In</w:t>
      </w:r>
      <w:proofErr w:type="spellEnd"/>
      <w:r w:rsidRPr="009F67B7">
        <w:rPr>
          <w:sz w:val="36"/>
          <w:szCs w:val="36"/>
        </w:rPr>
        <w:t xml:space="preserve"> this movie, for an aged couple, a moment of passion leads to an unplanned pregnancy that is frowned upon by the society at large. At the end, the resilience of the couple and the joy of the birth of the newborn transcend social barriers and bring about acceptance and mirth. This movie reminded me about "</w:t>
      </w:r>
      <w:proofErr w:type="spellStart"/>
      <w:r w:rsidRPr="009F67B7">
        <w:rPr>
          <w:sz w:val="36"/>
          <w:szCs w:val="36"/>
        </w:rPr>
        <w:t>Pyaar</w:t>
      </w:r>
      <w:proofErr w:type="spellEnd"/>
      <w:r w:rsidRPr="009F67B7">
        <w:rPr>
          <w:sz w:val="36"/>
          <w:szCs w:val="36"/>
        </w:rPr>
        <w:t xml:space="preserve"> Mein Twist" where </w:t>
      </w:r>
      <w:proofErr w:type="spellStart"/>
      <w:r w:rsidRPr="009F67B7">
        <w:rPr>
          <w:sz w:val="36"/>
          <w:szCs w:val="36"/>
        </w:rPr>
        <w:t>Rishi</w:t>
      </w:r>
      <w:proofErr w:type="spellEnd"/>
      <w:r w:rsidRPr="009F67B7">
        <w:rPr>
          <w:sz w:val="36"/>
          <w:szCs w:val="36"/>
        </w:rPr>
        <w:t xml:space="preserve"> </w:t>
      </w:r>
      <w:proofErr w:type="spellStart"/>
      <w:r w:rsidRPr="009F67B7">
        <w:rPr>
          <w:sz w:val="36"/>
          <w:szCs w:val="36"/>
        </w:rPr>
        <w:t>Kapoor</w:t>
      </w:r>
      <w:proofErr w:type="spellEnd"/>
      <w:r w:rsidRPr="009F67B7">
        <w:rPr>
          <w:sz w:val="36"/>
          <w:szCs w:val="36"/>
        </w:rPr>
        <w:t xml:space="preserve"> and Dimple </w:t>
      </w:r>
      <w:proofErr w:type="spellStart"/>
      <w:r w:rsidRPr="009F67B7">
        <w:rPr>
          <w:sz w:val="36"/>
          <w:szCs w:val="36"/>
        </w:rPr>
        <w:t>Kapadia</w:t>
      </w:r>
      <w:proofErr w:type="spellEnd"/>
      <w:r w:rsidRPr="009F67B7">
        <w:rPr>
          <w:sz w:val="36"/>
          <w:szCs w:val="36"/>
        </w:rPr>
        <w:t xml:space="preserve"> fall in love at a mature age notwithstanding the disbelief and objections from the respective grown up children who refuse to acknowledge that parents too have a life and that age is just a number. </w:t>
      </w:r>
      <w:proofErr w:type="spellStart"/>
      <w:r w:rsidRPr="009F67B7">
        <w:rPr>
          <w:sz w:val="36"/>
          <w:szCs w:val="36"/>
        </w:rPr>
        <w:t>Ayushmann</w:t>
      </w:r>
      <w:proofErr w:type="spellEnd"/>
      <w:r w:rsidRPr="009F67B7">
        <w:rPr>
          <w:sz w:val="36"/>
          <w:szCs w:val="36"/>
        </w:rPr>
        <w:t xml:space="preserve"> </w:t>
      </w:r>
      <w:proofErr w:type="spellStart"/>
      <w:r w:rsidRPr="009F67B7">
        <w:rPr>
          <w:sz w:val="36"/>
          <w:szCs w:val="36"/>
        </w:rPr>
        <w:t>Khurana</w:t>
      </w:r>
      <w:proofErr w:type="spellEnd"/>
      <w:r w:rsidRPr="009F67B7">
        <w:rPr>
          <w:sz w:val="36"/>
          <w:szCs w:val="36"/>
        </w:rPr>
        <w:t xml:space="preserve"> leads by example and proves to be a dependable actor. He essays the role of the quintessential common man and reminds one of yesteryear's </w:t>
      </w:r>
      <w:proofErr w:type="spellStart"/>
      <w:r w:rsidRPr="009F67B7">
        <w:rPr>
          <w:sz w:val="36"/>
          <w:szCs w:val="36"/>
        </w:rPr>
        <w:t>Amol</w:t>
      </w:r>
      <w:proofErr w:type="spellEnd"/>
      <w:r w:rsidRPr="009F67B7">
        <w:rPr>
          <w:sz w:val="36"/>
          <w:szCs w:val="36"/>
        </w:rPr>
        <w:t xml:space="preserve"> </w:t>
      </w:r>
      <w:proofErr w:type="spellStart"/>
      <w:r w:rsidRPr="009F67B7">
        <w:rPr>
          <w:sz w:val="36"/>
          <w:szCs w:val="36"/>
        </w:rPr>
        <w:t>Palekar</w:t>
      </w:r>
      <w:proofErr w:type="spellEnd"/>
      <w:r w:rsidRPr="009F67B7">
        <w:rPr>
          <w:sz w:val="36"/>
          <w:szCs w:val="36"/>
        </w:rPr>
        <w:t xml:space="preserve">. He can also shake a leg or two as well. This movie belongs to </w:t>
      </w:r>
      <w:proofErr w:type="spellStart"/>
      <w:r w:rsidRPr="009F67B7">
        <w:rPr>
          <w:sz w:val="36"/>
          <w:szCs w:val="36"/>
        </w:rPr>
        <w:t>Neena</w:t>
      </w:r>
      <w:proofErr w:type="spellEnd"/>
      <w:r w:rsidRPr="009F67B7">
        <w:rPr>
          <w:sz w:val="36"/>
          <w:szCs w:val="36"/>
        </w:rPr>
        <w:t xml:space="preserve"> Gupta who does her bit well. The music is astounding. It is a watchable movie with a strong message of hope,</w:t>
      </w:r>
      <w:r>
        <w:rPr>
          <w:sz w:val="36"/>
          <w:szCs w:val="36"/>
        </w:rPr>
        <w:t xml:space="preserve"> </w:t>
      </w:r>
      <w:r w:rsidRPr="009F67B7">
        <w:rPr>
          <w:sz w:val="36"/>
          <w:szCs w:val="36"/>
        </w:rPr>
        <w:t>longing, second innings and gloss over momentary lapse of reason.</w:t>
      </w:r>
    </w:p>
    <w:sectPr w:rsidR="004A12D8" w:rsidRPr="009F67B7"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9F67B7"/>
    <w:rsid w:val="006D2BC2"/>
    <w:rsid w:val="0096082C"/>
    <w:rsid w:val="009E7019"/>
    <w:rsid w:val="009F67B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187</Words>
  <Characters>1071</Characters>
  <Application>Microsoft Office Word</Application>
  <DocSecurity>0</DocSecurity>
  <Lines>8</Lines>
  <Paragraphs>2</Paragraphs>
  <ScaleCrop>false</ScaleCrop>
  <Company/>
  <LinksUpToDate>false</LinksUpToDate>
  <CharactersWithSpaces>1256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2018-10-27T23:01:00Z</dcterms:created>
  <dcterms:modified xsi:type="dcterms:W3CDTF">2018-10-27T23:02:00Z</dcterms:modified>
</cp:coreProperties>
</file>